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8C" w:rsidRPr="003B73D0" w:rsidRDefault="006E568C" w:rsidP="006E568C">
      <w:pPr>
        <w:rPr>
          <w:rFonts w:ascii="黑体" w:eastAsia="黑体"/>
        </w:rPr>
      </w:pPr>
    </w:p>
    <w:p w:rsidR="006E568C" w:rsidRPr="003B73D0" w:rsidRDefault="006E568C" w:rsidP="003B73D0">
      <w:pPr>
        <w:widowControl/>
        <w:snapToGrid w:val="0"/>
        <w:ind w:left="91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3B73D0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2016</w:t>
      </w:r>
      <w:r w:rsidR="003B73D0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年河南省优秀硕士</w:t>
      </w:r>
      <w:r w:rsidR="003B73D0" w:rsidRPr="008B0D70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学位论文</w:t>
      </w:r>
    </w:p>
    <w:tbl>
      <w:tblPr>
        <w:tblW w:w="14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1330"/>
        <w:gridCol w:w="1260"/>
        <w:gridCol w:w="4032"/>
        <w:gridCol w:w="1917"/>
        <w:gridCol w:w="1918"/>
        <w:gridCol w:w="1918"/>
        <w:gridCol w:w="1029"/>
      </w:tblGrid>
      <w:tr w:rsidR="006E568C" w:rsidRPr="003B73D0" w:rsidTr="0097105A">
        <w:trPr>
          <w:trHeight w:val="78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68C" w:rsidRPr="003B73D0" w:rsidRDefault="006E568C">
            <w:pPr>
              <w:widowControl/>
              <w:snapToGrid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B73D0">
              <w:rPr>
                <w:rFonts w:ascii="楷体_GB2312" w:eastAsia="楷体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68C" w:rsidRPr="003B73D0" w:rsidRDefault="006E568C">
            <w:pPr>
              <w:widowControl/>
              <w:snapToGrid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B73D0">
              <w:rPr>
                <w:rFonts w:ascii="楷体_GB2312" w:eastAsia="楷体_GB2312" w:hAnsi="宋体" w:cs="宋体" w:hint="eastAsia"/>
                <w:kern w:val="0"/>
                <w:sz w:val="24"/>
              </w:rPr>
              <w:t>作者姓名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8C" w:rsidRPr="003B73D0" w:rsidRDefault="006E568C">
            <w:pPr>
              <w:widowControl/>
              <w:snapToGrid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B73D0">
              <w:rPr>
                <w:rFonts w:ascii="楷体_GB2312" w:eastAsia="楷体_GB2312" w:hAnsi="宋体" w:cs="宋体" w:hint="eastAsia"/>
                <w:kern w:val="0"/>
                <w:sz w:val="24"/>
              </w:rPr>
              <w:t>导师姓名</w:t>
            </w:r>
          </w:p>
          <w:p w:rsidR="006E568C" w:rsidRPr="003B73D0" w:rsidRDefault="006E568C">
            <w:pPr>
              <w:widowControl/>
              <w:snapToGrid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B73D0">
              <w:rPr>
                <w:rFonts w:ascii="楷体_GB2312" w:eastAsia="楷体_GB2312" w:hAnsi="宋体" w:cs="宋体" w:hint="eastAsia"/>
                <w:kern w:val="0"/>
                <w:sz w:val="24"/>
              </w:rPr>
              <w:t>（填1人）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68C" w:rsidRPr="003B73D0" w:rsidRDefault="006E568C">
            <w:pPr>
              <w:widowControl/>
              <w:snapToGrid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B73D0">
              <w:rPr>
                <w:rFonts w:ascii="楷体_GB2312" w:eastAsia="楷体_GB2312" w:hAnsi="宋体" w:cs="宋体" w:hint="eastAsia"/>
                <w:kern w:val="0"/>
                <w:sz w:val="24"/>
              </w:rPr>
              <w:t>论文题目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8C" w:rsidRPr="003B73D0" w:rsidRDefault="006E568C">
            <w:pPr>
              <w:widowControl/>
              <w:snapToGrid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B73D0">
              <w:rPr>
                <w:rFonts w:ascii="楷体_GB2312" w:eastAsia="楷体_GB2312" w:hAnsi="宋体" w:cs="宋体" w:hint="eastAsia"/>
                <w:kern w:val="0"/>
                <w:sz w:val="24"/>
              </w:rPr>
              <w:t>论文类别（学术学位/专业学位）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8C" w:rsidRPr="003B73D0" w:rsidRDefault="006E568C">
            <w:pPr>
              <w:widowControl/>
              <w:snapToGrid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B73D0">
              <w:rPr>
                <w:rFonts w:ascii="楷体_GB2312" w:eastAsia="楷体_GB2312" w:hAnsi="宋体" w:cs="宋体" w:hint="eastAsia"/>
                <w:kern w:val="0"/>
                <w:sz w:val="24"/>
              </w:rPr>
              <w:t>一级学科或专业学位类别（工程硕士领域）代码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8C" w:rsidRPr="003B73D0" w:rsidRDefault="006E568C">
            <w:pPr>
              <w:widowControl/>
              <w:snapToGrid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B73D0">
              <w:rPr>
                <w:rFonts w:ascii="楷体_GB2312" w:eastAsia="楷体_GB2312" w:hAnsi="宋体" w:cs="宋体" w:hint="eastAsia"/>
                <w:kern w:val="0"/>
                <w:sz w:val="24"/>
              </w:rPr>
              <w:t>一级学科或专业学位类别（工程硕士领域）名称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8C" w:rsidRPr="003B73D0" w:rsidRDefault="006E568C">
            <w:pPr>
              <w:widowControl/>
              <w:snapToGrid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3B73D0">
              <w:rPr>
                <w:rFonts w:ascii="楷体_GB2312" w:eastAsia="楷体_GB2312" w:hAnsi="宋体" w:cs="宋体" w:hint="eastAsia"/>
                <w:kern w:val="0"/>
                <w:sz w:val="24"/>
              </w:rPr>
              <w:t>授予学位日期</w:t>
            </w:r>
          </w:p>
        </w:tc>
      </w:tr>
      <w:tr w:rsidR="006E568C" w:rsidRPr="003B73D0" w:rsidTr="0097105A">
        <w:trPr>
          <w:trHeight w:val="40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68C" w:rsidRPr="003B73D0" w:rsidRDefault="006E568C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3B73D0">
              <w:rPr>
                <w:kern w:val="0"/>
                <w:sz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68C" w:rsidRPr="003B73D0" w:rsidRDefault="006E568C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3B73D0">
              <w:rPr>
                <w:rFonts w:hint="eastAsia"/>
                <w:kern w:val="0"/>
                <w:sz w:val="24"/>
              </w:rPr>
              <w:t>刘娟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68C" w:rsidRPr="003B73D0" w:rsidRDefault="006E568C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3B73D0">
              <w:rPr>
                <w:rFonts w:hint="eastAsia"/>
                <w:kern w:val="0"/>
                <w:sz w:val="24"/>
              </w:rPr>
              <w:t>罗登林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68C" w:rsidRPr="003B73D0" w:rsidRDefault="006E568C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3B73D0">
              <w:rPr>
                <w:rFonts w:hint="eastAsia"/>
                <w:kern w:val="0"/>
                <w:sz w:val="24"/>
              </w:rPr>
              <w:t>菊粉对面团品质的影响及与蛋白质组分的相互作用机制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8C" w:rsidRPr="003B73D0" w:rsidRDefault="006E568C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3B73D0">
              <w:rPr>
                <w:rFonts w:hint="eastAsia"/>
                <w:kern w:val="0"/>
                <w:sz w:val="24"/>
              </w:rPr>
              <w:t>学术硕士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68C" w:rsidRPr="003B73D0" w:rsidRDefault="006E568C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3B73D0">
              <w:rPr>
                <w:kern w:val="0"/>
                <w:sz w:val="24"/>
              </w:rPr>
              <w:t>0710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68C" w:rsidRPr="003B73D0" w:rsidRDefault="006E568C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3B73D0">
              <w:rPr>
                <w:rFonts w:hint="eastAsia"/>
                <w:kern w:val="0"/>
                <w:sz w:val="24"/>
              </w:rPr>
              <w:t>生物学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68C" w:rsidRPr="003B73D0" w:rsidRDefault="00713A76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3B73D0">
              <w:rPr>
                <w:rFonts w:hint="eastAsia"/>
                <w:kern w:val="0"/>
                <w:sz w:val="24"/>
              </w:rPr>
              <w:t>20160606</w:t>
            </w:r>
          </w:p>
        </w:tc>
      </w:tr>
      <w:tr w:rsidR="00F520BF" w:rsidRPr="003B73D0" w:rsidTr="00D87497">
        <w:trPr>
          <w:trHeight w:val="40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0BF" w:rsidRPr="003B73D0" w:rsidRDefault="003B73D0" w:rsidP="00D87497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0BF" w:rsidRPr="003B73D0" w:rsidRDefault="00F520BF" w:rsidP="00D87497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3B73D0">
              <w:rPr>
                <w:rFonts w:hint="eastAsia"/>
                <w:kern w:val="0"/>
                <w:sz w:val="24"/>
              </w:rPr>
              <w:t>张刚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0BF" w:rsidRPr="003B73D0" w:rsidRDefault="00F520BF" w:rsidP="00D87497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3B73D0">
              <w:rPr>
                <w:rFonts w:hint="eastAsia"/>
                <w:kern w:val="0"/>
                <w:sz w:val="24"/>
              </w:rPr>
              <w:t>武新乾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0BF" w:rsidRPr="003B73D0" w:rsidRDefault="00F520BF" w:rsidP="00D87497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3B73D0">
              <w:rPr>
                <w:rFonts w:hint="eastAsia"/>
                <w:kern w:val="0"/>
                <w:sz w:val="24"/>
              </w:rPr>
              <w:t>具有非参数趋势项时间序列的预测方法与应用研究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BF" w:rsidRPr="003B73D0" w:rsidRDefault="00F520BF" w:rsidP="00D87497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3B73D0">
              <w:rPr>
                <w:rFonts w:hint="eastAsia"/>
                <w:kern w:val="0"/>
                <w:sz w:val="24"/>
              </w:rPr>
              <w:t>学术学位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0BF" w:rsidRPr="003B73D0" w:rsidRDefault="00F520BF" w:rsidP="00D87497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3B73D0">
              <w:rPr>
                <w:rFonts w:hint="eastAsia"/>
                <w:kern w:val="0"/>
                <w:sz w:val="24"/>
              </w:rPr>
              <w:t>0714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0BF" w:rsidRPr="003B73D0" w:rsidRDefault="00F520BF" w:rsidP="00D87497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3B73D0">
              <w:rPr>
                <w:rFonts w:hint="eastAsia"/>
                <w:kern w:val="0"/>
                <w:sz w:val="24"/>
              </w:rPr>
              <w:t>统计学（理学）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0BF" w:rsidRPr="003B73D0" w:rsidRDefault="00F520BF" w:rsidP="00D87497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3B73D0">
              <w:rPr>
                <w:rFonts w:hint="eastAsia"/>
                <w:kern w:val="0"/>
                <w:sz w:val="24"/>
              </w:rPr>
              <w:t>20160606</w:t>
            </w:r>
          </w:p>
        </w:tc>
      </w:tr>
      <w:tr w:rsidR="003B73D0" w:rsidRPr="003B73D0" w:rsidTr="00C14F45">
        <w:trPr>
          <w:trHeight w:val="40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3D0" w:rsidRPr="003B73D0" w:rsidRDefault="003B73D0" w:rsidP="00C14F45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3D0" w:rsidRPr="003B73D0" w:rsidRDefault="003B73D0" w:rsidP="00C14F45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3B73D0">
              <w:rPr>
                <w:rFonts w:ascii="仿宋_GB2312" w:hint="eastAsia"/>
                <w:sz w:val="24"/>
              </w:rPr>
              <w:t>庞焕杰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3D0" w:rsidRPr="003B73D0" w:rsidRDefault="003B73D0" w:rsidP="00C14F45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3B73D0">
              <w:rPr>
                <w:rFonts w:ascii="仿宋_GB2312" w:hint="eastAsia"/>
                <w:sz w:val="24"/>
              </w:rPr>
              <w:t>贾晨辉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3D0" w:rsidRPr="003B73D0" w:rsidRDefault="003B73D0" w:rsidP="00C14F45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3B73D0">
              <w:rPr>
                <w:rFonts w:ascii="仿宋_GB2312" w:hint="eastAsia"/>
                <w:sz w:val="24"/>
              </w:rPr>
              <w:t>动静压气体轴承动态特性数值分析与稳定性预测研究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D0" w:rsidRPr="003B73D0" w:rsidRDefault="003B73D0" w:rsidP="00C14F45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3B73D0">
              <w:rPr>
                <w:rFonts w:hint="eastAsia"/>
                <w:kern w:val="0"/>
                <w:sz w:val="24"/>
              </w:rPr>
              <w:t>学术学位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3D0" w:rsidRPr="003B73D0" w:rsidRDefault="003B73D0" w:rsidP="00C14F45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3B73D0">
              <w:rPr>
                <w:rFonts w:hint="eastAsia"/>
                <w:kern w:val="0"/>
                <w:sz w:val="24"/>
              </w:rPr>
              <w:t>0802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3D0" w:rsidRPr="003B73D0" w:rsidRDefault="003B73D0" w:rsidP="00C14F45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3B73D0">
              <w:rPr>
                <w:rFonts w:ascii="仿宋_GB2312" w:hint="eastAsia"/>
                <w:sz w:val="24"/>
              </w:rPr>
              <w:t>机械工程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3D0" w:rsidRPr="003B73D0" w:rsidRDefault="003B73D0" w:rsidP="00C14F45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3B73D0">
              <w:rPr>
                <w:rFonts w:hint="eastAsia"/>
                <w:kern w:val="0"/>
                <w:sz w:val="24"/>
              </w:rPr>
              <w:t>20160606</w:t>
            </w:r>
          </w:p>
        </w:tc>
      </w:tr>
      <w:tr w:rsidR="003B73D0" w:rsidRPr="003B73D0" w:rsidTr="00C14F45">
        <w:tblPrEx>
          <w:tblLook w:val="0000"/>
        </w:tblPrEx>
        <w:trPr>
          <w:trHeight w:val="402"/>
          <w:jc w:val="center"/>
        </w:trPr>
        <w:tc>
          <w:tcPr>
            <w:tcW w:w="758" w:type="dxa"/>
            <w:shd w:val="clear" w:color="auto" w:fill="auto"/>
            <w:noWrap/>
            <w:vAlign w:val="center"/>
          </w:tcPr>
          <w:p w:rsidR="003B73D0" w:rsidRPr="003B73D0" w:rsidRDefault="003B73D0" w:rsidP="00C14F45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3B73D0" w:rsidRPr="003B73D0" w:rsidRDefault="003B73D0" w:rsidP="00C14F45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3B73D0">
              <w:rPr>
                <w:rFonts w:hint="eastAsia"/>
                <w:kern w:val="0"/>
                <w:sz w:val="24"/>
              </w:rPr>
              <w:t>李智博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B73D0" w:rsidRPr="003B73D0" w:rsidRDefault="003B73D0" w:rsidP="00C14F45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3B73D0">
              <w:rPr>
                <w:rFonts w:hint="eastAsia"/>
                <w:kern w:val="0"/>
                <w:sz w:val="24"/>
              </w:rPr>
              <w:t>马志豪</w:t>
            </w:r>
          </w:p>
        </w:tc>
        <w:tc>
          <w:tcPr>
            <w:tcW w:w="4032" w:type="dxa"/>
            <w:shd w:val="clear" w:color="auto" w:fill="auto"/>
            <w:noWrap/>
            <w:vAlign w:val="center"/>
          </w:tcPr>
          <w:p w:rsidR="003B73D0" w:rsidRPr="003B73D0" w:rsidRDefault="003B73D0" w:rsidP="00C14F45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3B73D0">
              <w:rPr>
                <w:rFonts w:hint="eastAsia"/>
                <w:kern w:val="0"/>
                <w:sz w:val="24"/>
              </w:rPr>
              <w:t>超临界环境下单滴燃料蒸发与燃烧特性研究</w:t>
            </w:r>
          </w:p>
        </w:tc>
        <w:tc>
          <w:tcPr>
            <w:tcW w:w="1917" w:type="dxa"/>
            <w:vAlign w:val="center"/>
          </w:tcPr>
          <w:p w:rsidR="003B73D0" w:rsidRPr="003B73D0" w:rsidRDefault="003B73D0" w:rsidP="00C14F45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3B73D0">
              <w:rPr>
                <w:rFonts w:ascii="楷体_GB2312" w:eastAsia="楷体_GB2312" w:hAnsi="宋体" w:cs="宋体" w:hint="eastAsia"/>
                <w:kern w:val="0"/>
                <w:sz w:val="24"/>
              </w:rPr>
              <w:t>学术学位</w:t>
            </w:r>
          </w:p>
        </w:tc>
        <w:tc>
          <w:tcPr>
            <w:tcW w:w="1918" w:type="dxa"/>
            <w:shd w:val="clear" w:color="auto" w:fill="auto"/>
            <w:noWrap/>
            <w:vAlign w:val="center"/>
          </w:tcPr>
          <w:p w:rsidR="003B73D0" w:rsidRPr="003B73D0" w:rsidRDefault="003B73D0" w:rsidP="00C14F45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3B73D0">
              <w:rPr>
                <w:rFonts w:hint="eastAsia"/>
                <w:kern w:val="0"/>
                <w:sz w:val="24"/>
              </w:rPr>
              <w:t>0807</w:t>
            </w:r>
          </w:p>
        </w:tc>
        <w:tc>
          <w:tcPr>
            <w:tcW w:w="1918" w:type="dxa"/>
            <w:shd w:val="clear" w:color="auto" w:fill="auto"/>
            <w:noWrap/>
            <w:vAlign w:val="center"/>
          </w:tcPr>
          <w:p w:rsidR="003B73D0" w:rsidRPr="003B73D0" w:rsidRDefault="003B73D0" w:rsidP="00C14F45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3B73D0">
              <w:rPr>
                <w:rFonts w:hint="eastAsia"/>
                <w:kern w:val="0"/>
                <w:sz w:val="24"/>
              </w:rPr>
              <w:t>动力工程及工程热物理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:rsidR="003B73D0" w:rsidRPr="003B73D0" w:rsidRDefault="003B73D0" w:rsidP="00C14F45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3B73D0">
              <w:rPr>
                <w:rFonts w:hint="eastAsia"/>
                <w:kern w:val="0"/>
                <w:sz w:val="24"/>
              </w:rPr>
              <w:t>20160606</w:t>
            </w:r>
          </w:p>
        </w:tc>
      </w:tr>
      <w:tr w:rsidR="003B73D0" w:rsidRPr="003B73D0" w:rsidTr="00C14F45">
        <w:trPr>
          <w:trHeight w:val="40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3D0" w:rsidRPr="003B73D0" w:rsidRDefault="003B73D0" w:rsidP="00C14F45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3D0" w:rsidRPr="003B73D0" w:rsidRDefault="003B73D0" w:rsidP="00C14F45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3B73D0">
              <w:rPr>
                <w:rFonts w:hint="eastAsia"/>
                <w:kern w:val="0"/>
                <w:sz w:val="24"/>
              </w:rPr>
              <w:t>何亚凯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3D0" w:rsidRPr="003B73D0" w:rsidRDefault="003B73D0" w:rsidP="00C14F45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3B73D0">
              <w:rPr>
                <w:rFonts w:hint="eastAsia"/>
                <w:kern w:val="0"/>
                <w:sz w:val="24"/>
              </w:rPr>
              <w:t>姬江涛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3D0" w:rsidRPr="003B73D0" w:rsidRDefault="003B73D0" w:rsidP="00C14F45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3B73D0">
              <w:rPr>
                <w:rFonts w:hint="eastAsia"/>
                <w:kern w:val="0"/>
                <w:sz w:val="24"/>
              </w:rPr>
              <w:t>凸轮摆杆式钵苗移栽机构性能研究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D0" w:rsidRPr="003B73D0" w:rsidRDefault="003B73D0" w:rsidP="00C14F45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3B73D0">
              <w:rPr>
                <w:rFonts w:hint="eastAsia"/>
                <w:kern w:val="0"/>
                <w:sz w:val="24"/>
              </w:rPr>
              <w:t>学术学位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3D0" w:rsidRPr="003B73D0" w:rsidRDefault="003B73D0" w:rsidP="00C14F45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3B73D0">
              <w:rPr>
                <w:kern w:val="0"/>
                <w:sz w:val="24"/>
              </w:rPr>
              <w:t>08</w:t>
            </w:r>
            <w:r w:rsidRPr="003B73D0">
              <w:rPr>
                <w:rFonts w:hint="eastAsia"/>
                <w:kern w:val="0"/>
                <w:sz w:val="24"/>
              </w:rPr>
              <w:t>28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3D0" w:rsidRPr="003B73D0" w:rsidRDefault="003B73D0" w:rsidP="00C14F45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3B73D0">
              <w:rPr>
                <w:rFonts w:hint="eastAsia"/>
                <w:kern w:val="0"/>
                <w:sz w:val="24"/>
              </w:rPr>
              <w:t>农业工程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3D0" w:rsidRPr="003B73D0" w:rsidRDefault="003B73D0" w:rsidP="00C14F45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3B73D0">
              <w:rPr>
                <w:rFonts w:hint="eastAsia"/>
                <w:kern w:val="0"/>
                <w:sz w:val="24"/>
              </w:rPr>
              <w:t>20150616</w:t>
            </w:r>
          </w:p>
        </w:tc>
      </w:tr>
      <w:tr w:rsidR="003B73D0" w:rsidRPr="003B73D0" w:rsidTr="00C14F45">
        <w:tblPrEx>
          <w:tblLook w:val="0000"/>
        </w:tblPrEx>
        <w:trPr>
          <w:trHeight w:val="402"/>
          <w:jc w:val="center"/>
        </w:trPr>
        <w:tc>
          <w:tcPr>
            <w:tcW w:w="758" w:type="dxa"/>
            <w:shd w:val="clear" w:color="auto" w:fill="auto"/>
            <w:noWrap/>
            <w:vAlign w:val="center"/>
          </w:tcPr>
          <w:p w:rsidR="003B73D0" w:rsidRPr="003B73D0" w:rsidRDefault="003B73D0" w:rsidP="00C14F45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3B73D0"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3B73D0" w:rsidRPr="003B73D0" w:rsidRDefault="003B73D0" w:rsidP="00C14F45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3B73D0">
              <w:rPr>
                <w:kern w:val="0"/>
                <w:sz w:val="24"/>
              </w:rPr>
              <w:t>景新新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B73D0" w:rsidRPr="003B73D0" w:rsidRDefault="003B73D0" w:rsidP="00C14F45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3B73D0">
              <w:rPr>
                <w:kern w:val="0"/>
                <w:sz w:val="24"/>
              </w:rPr>
              <w:t>王发园</w:t>
            </w:r>
          </w:p>
        </w:tc>
        <w:tc>
          <w:tcPr>
            <w:tcW w:w="4032" w:type="dxa"/>
            <w:shd w:val="clear" w:color="auto" w:fill="auto"/>
            <w:noWrap/>
            <w:vAlign w:val="center"/>
          </w:tcPr>
          <w:p w:rsidR="003B73D0" w:rsidRPr="003B73D0" w:rsidRDefault="003B73D0" w:rsidP="00C14F45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3B73D0">
              <w:rPr>
                <w:sz w:val="24"/>
              </w:rPr>
              <w:t>不同磷浓度下纳米氧化锌对丛枝菌根的毒性效应</w:t>
            </w:r>
          </w:p>
        </w:tc>
        <w:tc>
          <w:tcPr>
            <w:tcW w:w="1917" w:type="dxa"/>
            <w:vAlign w:val="center"/>
          </w:tcPr>
          <w:p w:rsidR="003B73D0" w:rsidRPr="003B73D0" w:rsidRDefault="003B73D0" w:rsidP="00C14F45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3B73D0">
              <w:rPr>
                <w:kern w:val="0"/>
                <w:sz w:val="24"/>
              </w:rPr>
              <w:t>学术学位</w:t>
            </w:r>
          </w:p>
        </w:tc>
        <w:tc>
          <w:tcPr>
            <w:tcW w:w="1918" w:type="dxa"/>
            <w:shd w:val="clear" w:color="auto" w:fill="auto"/>
            <w:noWrap/>
            <w:vAlign w:val="center"/>
          </w:tcPr>
          <w:p w:rsidR="003B73D0" w:rsidRPr="003B73D0" w:rsidRDefault="003B73D0" w:rsidP="00C14F45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3B73D0">
              <w:rPr>
                <w:rFonts w:hint="eastAsia"/>
                <w:kern w:val="0"/>
                <w:sz w:val="24"/>
              </w:rPr>
              <w:t>0903</w:t>
            </w:r>
          </w:p>
        </w:tc>
        <w:tc>
          <w:tcPr>
            <w:tcW w:w="1918" w:type="dxa"/>
            <w:shd w:val="clear" w:color="auto" w:fill="auto"/>
            <w:noWrap/>
            <w:vAlign w:val="center"/>
          </w:tcPr>
          <w:p w:rsidR="003B73D0" w:rsidRPr="003B73D0" w:rsidRDefault="003B73D0" w:rsidP="00C14F45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3B73D0">
              <w:rPr>
                <w:kern w:val="0"/>
                <w:sz w:val="24"/>
              </w:rPr>
              <w:t>农业资源与环境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:rsidR="003B73D0" w:rsidRPr="003B73D0" w:rsidRDefault="003B73D0" w:rsidP="00C14F45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3B73D0">
              <w:rPr>
                <w:rFonts w:hint="eastAsia"/>
                <w:kern w:val="0"/>
                <w:sz w:val="24"/>
              </w:rPr>
              <w:t>20160606</w:t>
            </w:r>
          </w:p>
        </w:tc>
      </w:tr>
      <w:tr w:rsidR="0097105A" w:rsidRPr="003B73D0" w:rsidTr="0097105A">
        <w:trPr>
          <w:trHeight w:val="40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5A" w:rsidRPr="003B73D0" w:rsidRDefault="003B73D0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5A" w:rsidRPr="003B73D0" w:rsidRDefault="0097105A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3B73D0">
              <w:rPr>
                <w:rFonts w:hint="eastAsia"/>
                <w:kern w:val="0"/>
                <w:sz w:val="24"/>
              </w:rPr>
              <w:t>田二杰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5A" w:rsidRPr="003B73D0" w:rsidRDefault="0097105A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3B73D0">
              <w:rPr>
                <w:rFonts w:hint="eastAsia"/>
                <w:kern w:val="0"/>
                <w:sz w:val="24"/>
              </w:rPr>
              <w:t>周变华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5A" w:rsidRPr="003B73D0" w:rsidRDefault="0097105A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3B73D0">
              <w:rPr>
                <w:rFonts w:hint="eastAsia"/>
                <w:kern w:val="0"/>
                <w:sz w:val="24"/>
              </w:rPr>
              <w:t>地克珠利抗柔嫩艾美耳球虫差异表达基因研究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5A" w:rsidRPr="003B73D0" w:rsidRDefault="0097105A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3B73D0">
              <w:rPr>
                <w:rFonts w:hint="eastAsia"/>
                <w:kern w:val="0"/>
                <w:sz w:val="24"/>
              </w:rPr>
              <w:t>学术学位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5A" w:rsidRPr="003B73D0" w:rsidRDefault="0097105A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3B73D0">
              <w:rPr>
                <w:rFonts w:hint="eastAsia"/>
                <w:kern w:val="0"/>
                <w:sz w:val="24"/>
              </w:rPr>
              <w:t>0906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5A" w:rsidRPr="003B73D0" w:rsidRDefault="0097105A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3B73D0">
              <w:rPr>
                <w:rFonts w:hint="eastAsia"/>
                <w:kern w:val="0"/>
                <w:sz w:val="24"/>
              </w:rPr>
              <w:t>兽医学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5A" w:rsidRPr="003B73D0" w:rsidRDefault="0097105A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3B73D0">
              <w:rPr>
                <w:rFonts w:hint="eastAsia"/>
                <w:kern w:val="0"/>
                <w:sz w:val="24"/>
              </w:rPr>
              <w:t>20160606</w:t>
            </w:r>
          </w:p>
        </w:tc>
      </w:tr>
      <w:tr w:rsidR="00F520BF" w:rsidRPr="008B0D70" w:rsidTr="00D87497">
        <w:tblPrEx>
          <w:tblLook w:val="0000"/>
        </w:tblPrEx>
        <w:trPr>
          <w:trHeight w:val="402"/>
          <w:jc w:val="center"/>
        </w:trPr>
        <w:tc>
          <w:tcPr>
            <w:tcW w:w="758" w:type="dxa"/>
            <w:shd w:val="clear" w:color="auto" w:fill="auto"/>
            <w:noWrap/>
            <w:vAlign w:val="center"/>
          </w:tcPr>
          <w:p w:rsidR="00F520BF" w:rsidRPr="003B73D0" w:rsidRDefault="003B73D0" w:rsidP="00D87497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F520BF" w:rsidRPr="003B73D0" w:rsidRDefault="00F520BF" w:rsidP="00D87497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3B73D0">
              <w:rPr>
                <w:rFonts w:hint="eastAsia"/>
                <w:kern w:val="0"/>
                <w:sz w:val="24"/>
              </w:rPr>
              <w:t>马利敏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520BF" w:rsidRPr="003B73D0" w:rsidRDefault="00F520BF" w:rsidP="00D87497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3B73D0">
              <w:rPr>
                <w:rFonts w:hint="eastAsia"/>
                <w:kern w:val="0"/>
                <w:sz w:val="24"/>
              </w:rPr>
              <w:t>阮林海</w:t>
            </w:r>
          </w:p>
        </w:tc>
        <w:tc>
          <w:tcPr>
            <w:tcW w:w="4032" w:type="dxa"/>
            <w:shd w:val="clear" w:color="auto" w:fill="auto"/>
            <w:noWrap/>
            <w:vAlign w:val="center"/>
          </w:tcPr>
          <w:p w:rsidR="00F520BF" w:rsidRPr="003B73D0" w:rsidRDefault="00F520BF" w:rsidP="00D87497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3B73D0">
              <w:rPr>
                <w:rFonts w:hint="eastAsia"/>
                <w:kern w:val="0"/>
                <w:sz w:val="24"/>
              </w:rPr>
              <w:t>多药耐药基因</w:t>
            </w:r>
            <w:r w:rsidRPr="003B73D0">
              <w:rPr>
                <w:rFonts w:hint="eastAsia"/>
                <w:i/>
                <w:kern w:val="0"/>
                <w:sz w:val="24"/>
              </w:rPr>
              <w:t>MDR1</w:t>
            </w:r>
            <w:r w:rsidRPr="003B73D0">
              <w:rPr>
                <w:rFonts w:hint="eastAsia"/>
                <w:kern w:val="0"/>
                <w:sz w:val="24"/>
              </w:rPr>
              <w:t>多态性与白血病风险的</w:t>
            </w:r>
            <w:r w:rsidRPr="003B73D0">
              <w:rPr>
                <w:rFonts w:hint="eastAsia"/>
                <w:kern w:val="0"/>
                <w:sz w:val="24"/>
              </w:rPr>
              <w:t>Meta</w:t>
            </w:r>
            <w:r w:rsidRPr="003B73D0">
              <w:rPr>
                <w:rFonts w:hint="eastAsia"/>
                <w:kern w:val="0"/>
                <w:sz w:val="24"/>
              </w:rPr>
              <w:t>分析</w:t>
            </w:r>
          </w:p>
        </w:tc>
        <w:tc>
          <w:tcPr>
            <w:tcW w:w="1917" w:type="dxa"/>
            <w:vAlign w:val="center"/>
          </w:tcPr>
          <w:p w:rsidR="00F520BF" w:rsidRPr="003B73D0" w:rsidRDefault="00F520BF" w:rsidP="00D87497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3B73D0">
              <w:rPr>
                <w:rFonts w:hint="eastAsia"/>
                <w:kern w:val="0"/>
                <w:sz w:val="24"/>
              </w:rPr>
              <w:t>专业学位</w:t>
            </w:r>
          </w:p>
        </w:tc>
        <w:tc>
          <w:tcPr>
            <w:tcW w:w="1918" w:type="dxa"/>
            <w:shd w:val="clear" w:color="auto" w:fill="auto"/>
            <w:noWrap/>
            <w:vAlign w:val="center"/>
          </w:tcPr>
          <w:p w:rsidR="00F520BF" w:rsidRPr="003B73D0" w:rsidRDefault="00F520BF" w:rsidP="00D87497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3B73D0">
              <w:rPr>
                <w:rFonts w:hint="eastAsia"/>
                <w:kern w:val="0"/>
                <w:sz w:val="24"/>
              </w:rPr>
              <w:t>1002</w:t>
            </w:r>
          </w:p>
        </w:tc>
        <w:tc>
          <w:tcPr>
            <w:tcW w:w="1918" w:type="dxa"/>
            <w:shd w:val="clear" w:color="auto" w:fill="auto"/>
            <w:noWrap/>
            <w:vAlign w:val="center"/>
          </w:tcPr>
          <w:p w:rsidR="00F520BF" w:rsidRPr="003B73D0" w:rsidRDefault="00F520BF" w:rsidP="00D87497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3B73D0">
              <w:rPr>
                <w:rFonts w:hint="eastAsia"/>
                <w:kern w:val="0"/>
                <w:sz w:val="24"/>
              </w:rPr>
              <w:t>临床医学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:rsidR="00F520BF" w:rsidRPr="00557CB1" w:rsidRDefault="00F520BF" w:rsidP="00D87497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3B73D0">
              <w:rPr>
                <w:rFonts w:hint="eastAsia"/>
                <w:kern w:val="0"/>
                <w:sz w:val="24"/>
              </w:rPr>
              <w:t>20160606</w:t>
            </w:r>
          </w:p>
        </w:tc>
      </w:tr>
    </w:tbl>
    <w:p w:rsidR="00C76C16" w:rsidRDefault="00C76C16"/>
    <w:sectPr w:rsidR="00C76C16" w:rsidSect="006E56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E9F" w:rsidRDefault="00B65E9F" w:rsidP="003B73D0">
      <w:r>
        <w:separator/>
      </w:r>
    </w:p>
  </w:endnote>
  <w:endnote w:type="continuationSeparator" w:id="0">
    <w:p w:rsidR="00B65E9F" w:rsidRDefault="00B65E9F" w:rsidP="003B7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E9F" w:rsidRDefault="00B65E9F" w:rsidP="003B73D0">
      <w:r>
        <w:separator/>
      </w:r>
    </w:p>
  </w:footnote>
  <w:footnote w:type="continuationSeparator" w:id="0">
    <w:p w:rsidR="00B65E9F" w:rsidRDefault="00B65E9F" w:rsidP="003B73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68C"/>
    <w:rsid w:val="001263EA"/>
    <w:rsid w:val="001758D8"/>
    <w:rsid w:val="002578E3"/>
    <w:rsid w:val="002F4F74"/>
    <w:rsid w:val="003B73D0"/>
    <w:rsid w:val="00557CB1"/>
    <w:rsid w:val="005F442F"/>
    <w:rsid w:val="006237A7"/>
    <w:rsid w:val="006E568C"/>
    <w:rsid w:val="00713A76"/>
    <w:rsid w:val="008344EC"/>
    <w:rsid w:val="0097105A"/>
    <w:rsid w:val="00B65E9F"/>
    <w:rsid w:val="00BA0BDF"/>
    <w:rsid w:val="00C76C16"/>
    <w:rsid w:val="00DE1150"/>
    <w:rsid w:val="00E852E2"/>
    <w:rsid w:val="00F52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8C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7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73D0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73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73D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5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>CHINA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2</cp:revision>
  <dcterms:created xsi:type="dcterms:W3CDTF">2017-11-22T10:03:00Z</dcterms:created>
  <dcterms:modified xsi:type="dcterms:W3CDTF">2017-11-22T10:03:00Z</dcterms:modified>
</cp:coreProperties>
</file>